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EB" w:rsidRPr="006A39B1" w:rsidRDefault="00202CEB" w:rsidP="008A066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02CEB" w:rsidRPr="006A39B1" w:rsidRDefault="00202CEB" w:rsidP="006B2E0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39B1">
        <w:rPr>
          <w:rFonts w:ascii="Times New Roman" w:hAnsi="Times New Roman" w:cs="Times New Roman"/>
          <w:i/>
          <w:sz w:val="28"/>
          <w:szCs w:val="28"/>
          <w:u w:val="single"/>
        </w:rPr>
        <w:t>Рабочая программа составлена на основе:</w:t>
      </w:r>
    </w:p>
    <w:p w:rsidR="006B2E0A" w:rsidRPr="00A80CB0" w:rsidRDefault="00202CEB" w:rsidP="006B2E0A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A39B1">
        <w:rPr>
          <w:sz w:val="28"/>
          <w:szCs w:val="28"/>
        </w:rPr>
        <w:t>•</w:t>
      </w:r>
      <w:r w:rsidRPr="006A39B1">
        <w:rPr>
          <w:sz w:val="28"/>
          <w:szCs w:val="28"/>
        </w:rPr>
        <w:tab/>
      </w:r>
      <w:r w:rsidR="006B2E0A" w:rsidRPr="00A80CB0">
        <w:rPr>
          <w:color w:val="000000"/>
          <w:sz w:val="28"/>
          <w:szCs w:val="28"/>
        </w:rPr>
        <w:t>Рабочая программа и тематическое планирование учебного курса «История России» разработаны на основе Федерального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стандарта, подготовленных Российским историческим обществом.</w:t>
      </w:r>
    </w:p>
    <w:p w:rsidR="00202CEB" w:rsidRPr="006A39B1" w:rsidRDefault="00202CEB" w:rsidP="006B2E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 xml:space="preserve">примерной программы основного общего образования по истории для </w:t>
      </w:r>
      <w:r w:rsidR="005A4624" w:rsidRPr="006A39B1">
        <w:rPr>
          <w:rFonts w:ascii="Times New Roman" w:hAnsi="Times New Roman" w:cs="Times New Roman"/>
          <w:sz w:val="28"/>
          <w:szCs w:val="28"/>
        </w:rPr>
        <w:t>8</w:t>
      </w:r>
      <w:r w:rsidRPr="006A39B1"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учреждений,</w:t>
      </w:r>
      <w:r w:rsidR="003673AA">
        <w:rPr>
          <w:rFonts w:ascii="Times New Roman" w:hAnsi="Times New Roman" w:cs="Times New Roman"/>
          <w:sz w:val="28"/>
          <w:szCs w:val="28"/>
        </w:rPr>
        <w:t xml:space="preserve"> </w:t>
      </w:r>
      <w:r w:rsidRPr="006A39B1">
        <w:rPr>
          <w:rFonts w:ascii="Times New Roman" w:hAnsi="Times New Roman" w:cs="Times New Roman"/>
          <w:sz w:val="28"/>
          <w:szCs w:val="28"/>
        </w:rPr>
        <w:t>авторской программы Л.М. Ляшенко «История России»,</w:t>
      </w:r>
    </w:p>
    <w:p w:rsidR="00202CEB" w:rsidRPr="006A39B1" w:rsidRDefault="00202CEB" w:rsidP="006B2E0A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Программа ориентирована на использование УМК:</w:t>
      </w:r>
    </w:p>
    <w:p w:rsidR="00202CEB" w:rsidRPr="006A39B1" w:rsidRDefault="00202CEB" w:rsidP="006B2E0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39B1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История России: </w:t>
      </w:r>
    </w:p>
    <w:p w:rsidR="00202CEB" w:rsidRPr="006A39B1" w:rsidRDefault="00202CEB" w:rsidP="006B2E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учебник Л.М. Ляшенко История России: XIX – начало XX в. 9 кл</w:t>
      </w:r>
      <w:r w:rsidR="00077ECC" w:rsidRPr="006A39B1">
        <w:rPr>
          <w:rFonts w:ascii="Times New Roman" w:hAnsi="Times New Roman" w:cs="Times New Roman"/>
          <w:sz w:val="28"/>
          <w:szCs w:val="28"/>
        </w:rPr>
        <w:t>.: учебник</w:t>
      </w:r>
      <w:r w:rsidRPr="006A39B1">
        <w:rPr>
          <w:rFonts w:ascii="Times New Roman" w:hAnsi="Times New Roman" w:cs="Times New Roman"/>
          <w:sz w:val="28"/>
          <w:szCs w:val="28"/>
        </w:rPr>
        <w:t>/Л.М. Ляшенко, О.В, Волобуев, Е.В. Симонова. – М.: Дрофа, 2016 г.</w:t>
      </w:r>
    </w:p>
    <w:p w:rsidR="00202CEB" w:rsidRPr="006A39B1" w:rsidRDefault="00202CEB" w:rsidP="006B2E0A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02CEB" w:rsidRPr="006A39B1" w:rsidRDefault="00202CEB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Историческое образование на ступени среднего (полного) общего </w:t>
      </w:r>
      <w:r w:rsidR="00924B11" w:rsidRPr="006A39B1">
        <w:rPr>
          <w:rFonts w:ascii="Times New Roman" w:hAnsi="Times New Roman" w:cs="Times New Roman"/>
          <w:sz w:val="28"/>
          <w:szCs w:val="28"/>
        </w:rPr>
        <w:t>образования способствует</w:t>
      </w:r>
      <w:r w:rsidRPr="006A39B1">
        <w:rPr>
          <w:rFonts w:ascii="Times New Roman" w:hAnsi="Times New Roman" w:cs="Times New Roman"/>
          <w:sz w:val="28"/>
          <w:szCs w:val="28"/>
        </w:rPr>
        <w:t xml:space="preserve"> формированию систематизованных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202CEB" w:rsidRPr="006A39B1" w:rsidRDefault="00202CEB" w:rsidP="006A39B1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02CEB" w:rsidRPr="006A39B1" w:rsidRDefault="00202CEB" w:rsidP="006A39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202CEB" w:rsidRPr="006A39B1" w:rsidRDefault="00202CEB" w:rsidP="006A39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02CEB" w:rsidRPr="006A39B1" w:rsidRDefault="00202CEB" w:rsidP="006A39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02CEB" w:rsidRPr="006A39B1" w:rsidRDefault="00202CEB" w:rsidP="006A39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202CEB" w:rsidRPr="006A39B1" w:rsidRDefault="00202CEB" w:rsidP="006A39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02CEB" w:rsidRPr="006A39B1" w:rsidRDefault="00202CEB" w:rsidP="006A39B1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Задачи изучения:</w:t>
      </w:r>
    </w:p>
    <w:p w:rsidR="00202CEB" w:rsidRPr="006A39B1" w:rsidRDefault="00202CEB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личности;</w:t>
      </w:r>
    </w:p>
    <w:p w:rsidR="00202CEB" w:rsidRPr="006A39B1" w:rsidRDefault="00202CEB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о истории России как части общемирового исторического процесса; </w:t>
      </w:r>
    </w:p>
    <w:p w:rsidR="00202CEB" w:rsidRPr="006A39B1" w:rsidRDefault="00202CEB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lastRenderedPageBreak/>
        <w:t xml:space="preserve"> -показ взаимодействия человека с окружающей природной средой, движение человечества от первобытности к цивилизации; </w:t>
      </w:r>
    </w:p>
    <w:p w:rsidR="00202CEB" w:rsidRPr="006A39B1" w:rsidRDefault="00202CEB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историческими знаниями и применять их в различных ситуациях.</w:t>
      </w:r>
    </w:p>
    <w:p w:rsidR="00202CEB" w:rsidRPr="006A39B1" w:rsidRDefault="00202CEB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Формами текущего и итогового контроля являются контрольные срезы, тестовые формы контроля, выполнение практических работ, работа по источникам, контрольные работы в форме тестов по типу ГИА.</w:t>
      </w:r>
    </w:p>
    <w:p w:rsidR="00F34689" w:rsidRPr="006A39B1" w:rsidRDefault="00202CEB" w:rsidP="006A39B1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9B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РОССИИ </w:t>
      </w:r>
      <w:r w:rsidRPr="006A39B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XIX</w:t>
      </w:r>
      <w:r w:rsidRPr="006A39B1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6A39B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</w:t>
      </w:r>
      <w:r w:rsidR="005A4624" w:rsidRPr="006A39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ВЕКАХ (44</w:t>
      </w:r>
      <w:r w:rsidRPr="006A39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202CEB" w:rsidRPr="006A39B1" w:rsidRDefault="00202CEB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02CEB" w:rsidRPr="006A39B1" w:rsidRDefault="00202CEB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XIX столетие – это особый этап в истории России. Первая половина XIX столетия. Вторая половина XIX. Начало нового столетия. </w:t>
      </w:r>
    </w:p>
    <w:p w:rsidR="00202CEB" w:rsidRPr="006A39B1" w:rsidRDefault="00202CEB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 xml:space="preserve">Социально – экономическое развитие России в первой половине XIX в. </w:t>
      </w:r>
    </w:p>
    <w:p w:rsidR="00202CEB" w:rsidRPr="006A39B1" w:rsidRDefault="00202CEB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Сельское хозяйство. Новые явления в сельском хозяйстве. </w:t>
      </w:r>
      <w:r w:rsidR="00B764C1" w:rsidRPr="006A39B1">
        <w:rPr>
          <w:rFonts w:ascii="Times New Roman" w:hAnsi="Times New Roman" w:cs="Times New Roman"/>
          <w:sz w:val="28"/>
          <w:szCs w:val="28"/>
        </w:rPr>
        <w:t xml:space="preserve">Влияние крепостничества на развитие сельского хозяйства. Развитие промышленности, транспорта и торговли. Влияние крепостного права на развитие промышленности. Внутренняя и внешняя торговля, финансовая система. </w:t>
      </w:r>
    </w:p>
    <w:p w:rsidR="00B764C1" w:rsidRPr="006A39B1" w:rsidRDefault="00B764C1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 xml:space="preserve">Российская империя в царствование Александра </w:t>
      </w:r>
      <w:r w:rsidRPr="006A39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39B1">
        <w:rPr>
          <w:rFonts w:ascii="Times New Roman" w:hAnsi="Times New Roman" w:cs="Times New Roman"/>
          <w:b/>
          <w:sz w:val="28"/>
          <w:szCs w:val="28"/>
        </w:rPr>
        <w:t>.</w:t>
      </w:r>
    </w:p>
    <w:p w:rsidR="00B764C1" w:rsidRPr="006A39B1" w:rsidRDefault="00B764C1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Внутренняя и внешняя политика России в 1801 – 1811 гг. Император Александр </w:t>
      </w:r>
      <w:r w:rsidRPr="006A39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39B1">
        <w:rPr>
          <w:rFonts w:ascii="Times New Roman" w:hAnsi="Times New Roman" w:cs="Times New Roman"/>
          <w:sz w:val="28"/>
          <w:szCs w:val="28"/>
        </w:rPr>
        <w:t xml:space="preserve"> как личность и государственный деятель. Негласный комитет и М.М. Сперанский. Внешняя политика России в начале XIX века, участие в </w:t>
      </w:r>
      <w:r w:rsidR="00924B11" w:rsidRPr="006A39B1">
        <w:rPr>
          <w:rFonts w:ascii="Times New Roman" w:hAnsi="Times New Roman" w:cs="Times New Roman"/>
          <w:sz w:val="28"/>
          <w:szCs w:val="28"/>
        </w:rPr>
        <w:t>антинаполеоновской</w:t>
      </w:r>
      <w:r w:rsidRPr="006A39B1">
        <w:rPr>
          <w:rFonts w:ascii="Times New Roman" w:hAnsi="Times New Roman" w:cs="Times New Roman"/>
          <w:sz w:val="28"/>
          <w:szCs w:val="28"/>
        </w:rPr>
        <w:t xml:space="preserve"> коалиции.  Тильзитский мирный договор и его последствия. Героический 1812 год. Начало войны с наполеоном. Сражение при Бородино. Народная война. Внутренняя и внешняя политика Александра I в 1816 – 1825 гг. Священный союз и Венская система. Внутренняя и внешняя политика Александра I после Отечественной войны 1812 года. Общественная жизнь в России. Русский консерватизм. Возникновение революционной идеологии в России.Первые тайные организации. Восстание на Сенатской площади. Значение движения декабристов. Северное иЮжное тайное общество. Восстание декабристов. Итоги и последствия </w:t>
      </w:r>
      <w:r w:rsidR="006D1F2A" w:rsidRPr="006A39B1">
        <w:rPr>
          <w:rFonts w:ascii="Times New Roman" w:hAnsi="Times New Roman" w:cs="Times New Roman"/>
          <w:sz w:val="28"/>
          <w:szCs w:val="28"/>
        </w:rPr>
        <w:t xml:space="preserve">движения декабристов. </w:t>
      </w:r>
    </w:p>
    <w:p w:rsidR="00226DC9" w:rsidRPr="006A39B1" w:rsidRDefault="00226DC9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 xml:space="preserve">Российская империя в царствование Николая </w:t>
      </w:r>
      <w:r w:rsidRPr="006A39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39B1">
        <w:rPr>
          <w:rFonts w:ascii="Times New Roman" w:hAnsi="Times New Roman" w:cs="Times New Roman"/>
          <w:b/>
          <w:sz w:val="28"/>
          <w:szCs w:val="28"/>
        </w:rPr>
        <w:t>. 1825 – 1855 гг.</w:t>
      </w:r>
    </w:p>
    <w:p w:rsidR="00226DC9" w:rsidRPr="006A39B1" w:rsidRDefault="00226DC9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Охранительный курс Николая I во внутренней политике. Новый курс. Идеологическое обоснование внутренней политики Николая I. Создание и деятельность 3-го отделения императорской канцелярии. Усиление цензуры и кодификация законов. Борьба с вольнодумством среди молодежи. Политика правительства в социально-экономической сфере. Изменения в социальном положении дворянства. Попытки урегулировать взаимоотношения помещиков и крестьян. Денежная реформа Е.Ф. Канкрина. Россия в «европейском оркестре» в 1826 – 1856 гг. Крымская война. Восточный вопрос во внешней политике России. Война на Кавказе. Борьба с революциями и международный авторитет России в середине </w:t>
      </w:r>
      <w:r w:rsidR="00C55632" w:rsidRPr="006A39B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55632" w:rsidRPr="006A39B1">
        <w:rPr>
          <w:rFonts w:ascii="Times New Roman" w:hAnsi="Times New Roman" w:cs="Times New Roman"/>
          <w:sz w:val="28"/>
          <w:szCs w:val="28"/>
        </w:rPr>
        <w:t xml:space="preserve">в. Крымская война 1853 -1856 гг. Итоги царствования Николая </w:t>
      </w:r>
      <w:r w:rsidR="00C55632" w:rsidRPr="006A39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5632" w:rsidRPr="006A39B1">
        <w:rPr>
          <w:rFonts w:ascii="Times New Roman" w:hAnsi="Times New Roman" w:cs="Times New Roman"/>
          <w:sz w:val="28"/>
          <w:szCs w:val="28"/>
        </w:rPr>
        <w:t xml:space="preserve">. Общественно политическая жизнь Росси 1830 – 1840 г.. Общественное движение после декабристов. Появление либерального течения в общественном движении. Развитие революционного направления в общественном движении. Теория «русского (общинного) социализма». </w:t>
      </w:r>
    </w:p>
    <w:p w:rsidR="00C55632" w:rsidRPr="006A39B1" w:rsidRDefault="00C55632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Начало Золотого века русской культуры.</w:t>
      </w:r>
    </w:p>
    <w:p w:rsidR="00C55632" w:rsidRPr="006A39B1" w:rsidRDefault="00C55632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lastRenderedPageBreak/>
        <w:t>Просвещение и наука 1801 –</w:t>
      </w:r>
      <w:r w:rsidR="004615F4" w:rsidRPr="006A39B1">
        <w:rPr>
          <w:rFonts w:ascii="Times New Roman" w:hAnsi="Times New Roman" w:cs="Times New Roman"/>
          <w:sz w:val="28"/>
          <w:szCs w:val="28"/>
        </w:rPr>
        <w:t xml:space="preserve"> 1850-е гг. И</w:t>
      </w:r>
      <w:r w:rsidRPr="006A39B1">
        <w:rPr>
          <w:rFonts w:ascii="Times New Roman" w:hAnsi="Times New Roman" w:cs="Times New Roman"/>
          <w:sz w:val="28"/>
          <w:szCs w:val="28"/>
        </w:rPr>
        <w:t xml:space="preserve">зменение в системе российского образования. </w:t>
      </w:r>
      <w:r w:rsidR="004615F4" w:rsidRPr="006A39B1">
        <w:rPr>
          <w:rFonts w:ascii="Times New Roman" w:hAnsi="Times New Roman" w:cs="Times New Roman"/>
          <w:sz w:val="28"/>
          <w:szCs w:val="28"/>
        </w:rPr>
        <w:t xml:space="preserve">Развитие науки и техники. Новое в культуре народов России. Литература как главное действующее лицо российской культуры. Литература первой половины XIX в. Русская журналистика. Живопись, театр, музыка, архитектура. Архитектура. Живопись и скульптура. Музыка и театр. Литература и художественная культура народов России. </w:t>
      </w:r>
    </w:p>
    <w:p w:rsidR="004615F4" w:rsidRPr="006A39B1" w:rsidRDefault="004615F4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 xml:space="preserve">Эпоха великих реформ в России. 1860 – 1870-е гг. </w:t>
      </w:r>
    </w:p>
    <w:p w:rsidR="004615F4" w:rsidRPr="006A39B1" w:rsidRDefault="004615F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«Распалась цепь великая…»: подготовка и содержание крестьянской реформы 1861 г. Предпосылки отмены крепостного права. Крестьянская реформа. Условия освобождения крестьян. Последующие реформы. Судебная реформа 1864 г. Реформа земского и городского самоуправления. Реформы в сфере образования и цензуры. Военная реформа. Реформаторские планы Александра </w:t>
      </w:r>
      <w:r w:rsidR="00FC1877" w:rsidRPr="006A39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1877" w:rsidRPr="006A39B1">
        <w:rPr>
          <w:rFonts w:ascii="Times New Roman" w:hAnsi="Times New Roman" w:cs="Times New Roman"/>
          <w:sz w:val="28"/>
          <w:szCs w:val="28"/>
        </w:rPr>
        <w:t>. Внешняя политика России в 1850-е – 1880-х гг. Внешняя политика России на Балканах. Русско-Турецкая война 1877 -1878 гг. Россия в Средней Азии и на Дальнем Востоке. Итоги царствования императора-освободителя. Либеральный и революционный общественно-политические лагери в России 1860 – 1870-х гг. Либеральный лагерь в общественном движении второй половины XIX в. Итоги революционного лагеря. Революционные кружки и организации. Основные направления в народничестве в 1870-х – начала 1880-х гг. Пропагандистское направление в идеологии народничества. «Бунтарское направление». Заговорщическое направление. «Хождение в народ». Новая «Земля и воля» и ее распад.</w:t>
      </w:r>
    </w:p>
    <w:p w:rsidR="00FC1877" w:rsidRPr="006A39B1" w:rsidRDefault="00FC1877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 xml:space="preserve">Российская империя в царствование Александра </w:t>
      </w:r>
      <w:r w:rsidR="0067363E" w:rsidRPr="006A39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7363E" w:rsidRPr="006A39B1">
        <w:rPr>
          <w:rFonts w:ascii="Times New Roman" w:hAnsi="Times New Roman" w:cs="Times New Roman"/>
          <w:b/>
          <w:sz w:val="28"/>
          <w:szCs w:val="28"/>
        </w:rPr>
        <w:t>.1881 – 1894 гг.</w:t>
      </w:r>
    </w:p>
    <w:p w:rsidR="0067363E" w:rsidRPr="006A39B1" w:rsidRDefault="0067363E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Внутренняя политика </w:t>
      </w:r>
      <w:r w:rsidR="00924B11" w:rsidRPr="006A39B1">
        <w:rPr>
          <w:rFonts w:ascii="Times New Roman" w:hAnsi="Times New Roman" w:cs="Times New Roman"/>
          <w:sz w:val="28"/>
          <w:szCs w:val="28"/>
        </w:rPr>
        <w:t>правительства Александра</w:t>
      </w:r>
      <w:r w:rsidRPr="006A39B1">
        <w:rPr>
          <w:rFonts w:ascii="Times New Roman" w:hAnsi="Times New Roman" w:cs="Times New Roman"/>
          <w:sz w:val="28"/>
          <w:szCs w:val="28"/>
        </w:rPr>
        <w:t xml:space="preserve"> III: контрреформы. Александра III: между либералами и консерваторами. Укрепление самодержавной власти. Внешняя политика России в </w:t>
      </w:r>
      <w:r w:rsidR="00AD573B" w:rsidRPr="006A39B1">
        <w:rPr>
          <w:rFonts w:ascii="Times New Roman" w:hAnsi="Times New Roman" w:cs="Times New Roman"/>
          <w:sz w:val="28"/>
          <w:szCs w:val="28"/>
        </w:rPr>
        <w:t>1880-е – начале 1890-х гг. Внешнеполитический курс Александра III. Россия на Балканах. Россия и европейские страны. Александр Миротворец. Общественное и рабочее движение в 1880-е – начале 1890-х гг. Консерваторы: за сохранность самодержавия. Либералы: между консерваторами и революционерами. Либеральное и революционное народничество. Первые рабочие организации. Распространение марксизма в России. Религиозная политика в России в XIX в. многообразие религий в России. Церковь в системе государственного управления. Политика по укреплению положения церкви в государстве. Церковь во второй половине XIX в.</w:t>
      </w:r>
    </w:p>
    <w:p w:rsidR="00AD573B" w:rsidRPr="006A39B1" w:rsidRDefault="00AD573B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Социально – экономическое развитие России во второй половине XIX в.</w:t>
      </w:r>
    </w:p>
    <w:p w:rsidR="00AD573B" w:rsidRPr="006A39B1" w:rsidRDefault="00AD573B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хозяйства. </w:t>
      </w:r>
      <w:r w:rsidR="004471EA" w:rsidRPr="006A39B1">
        <w:rPr>
          <w:rFonts w:ascii="Times New Roman" w:hAnsi="Times New Roman" w:cs="Times New Roman"/>
          <w:sz w:val="28"/>
          <w:szCs w:val="28"/>
        </w:rPr>
        <w:t>Два пути развития капитализма в сельском хозяйстве. Аграрная проблема после отмены крепостного права. Развитие капитализма в сельском хозяйстве. Промышленность, банковское дело, торговля транспорт. Промышленность и транспорт в пореформенное время. Развитие торговли и банков. Повседневная жизнь основных слоев населения России в XIX в. Быт крестьян. Быт привилегированных сословий. Новшества в жизни городских обитателей.</w:t>
      </w:r>
    </w:p>
    <w:p w:rsidR="004471EA" w:rsidRPr="006A39B1" w:rsidRDefault="004471EA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Продолжение Золотого века Русской культуры.</w:t>
      </w:r>
    </w:p>
    <w:p w:rsidR="004471EA" w:rsidRPr="006A39B1" w:rsidRDefault="004471EA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Просвещение и наука. Образование. Усиление контроля за системой образования. Успехи в сфе</w:t>
      </w:r>
      <w:r w:rsidR="00BB2E08" w:rsidRPr="006A39B1">
        <w:rPr>
          <w:rFonts w:ascii="Times New Roman" w:hAnsi="Times New Roman" w:cs="Times New Roman"/>
          <w:sz w:val="28"/>
          <w:szCs w:val="28"/>
        </w:rPr>
        <w:t xml:space="preserve">ре образования и книгопечатания. Достижения русской </w:t>
      </w:r>
      <w:r w:rsidR="00BB2E08" w:rsidRPr="006A39B1">
        <w:rPr>
          <w:rFonts w:ascii="Times New Roman" w:hAnsi="Times New Roman" w:cs="Times New Roman"/>
          <w:sz w:val="28"/>
          <w:szCs w:val="28"/>
        </w:rPr>
        <w:lastRenderedPageBreak/>
        <w:t>науки. Периодическая печать и литература. Либеральная и консервативная журналистика. Литература как отражение общественных процессов. Литература народов России. Новые течения в архитектуре, живописи, театральном искусстве, музыке. Бунт в академии художеств. Скульптура и архитектура: поиск новых форм. Музыкальное искусство и театр. Художественная культура народов России.</w:t>
      </w:r>
    </w:p>
    <w:p w:rsidR="00BB2E08" w:rsidRPr="006A39B1" w:rsidRDefault="00BB2E08" w:rsidP="006A39B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 xml:space="preserve">Россия в конце </w:t>
      </w:r>
      <w:r w:rsidR="00924B11" w:rsidRPr="006A39B1">
        <w:rPr>
          <w:rFonts w:ascii="Times New Roman" w:hAnsi="Times New Roman" w:cs="Times New Roman"/>
          <w:b/>
          <w:sz w:val="28"/>
          <w:szCs w:val="28"/>
        </w:rPr>
        <w:t>XIX –</w:t>
      </w:r>
      <w:r w:rsidRPr="006A39B1">
        <w:rPr>
          <w:rFonts w:ascii="Times New Roman" w:hAnsi="Times New Roman" w:cs="Times New Roman"/>
          <w:b/>
          <w:sz w:val="28"/>
          <w:szCs w:val="28"/>
        </w:rPr>
        <w:t xml:space="preserve"> начале XX вв.</w:t>
      </w:r>
    </w:p>
    <w:p w:rsidR="00BB2E08" w:rsidRPr="006A39B1" w:rsidRDefault="00BB2E08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Экономическое развитие России: город и деревня. Россия в системе мирового социально-экономического развития. Индустриализация. Отечественный и иностранный капитал. Аграрный вопрос. Социальные, религиозные отношения в империи. Территория и население. Имперский центр и регионы. Разложение сословных структур: дворянства и крестьянство. Формирование новых социальных страт: буржуазии, рабочих, средних городских слоев. Государство и общество на рубеже XIX - XX вв. Николай </w:t>
      </w:r>
      <w:r w:rsidRPr="006A39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39B1">
        <w:rPr>
          <w:rFonts w:ascii="Times New Roman" w:hAnsi="Times New Roman" w:cs="Times New Roman"/>
          <w:sz w:val="28"/>
          <w:szCs w:val="28"/>
        </w:rPr>
        <w:t xml:space="preserve"> и самодержавная государственность. Нарастание оппозиционных настроений. Борьба профессиональных революционеров против самодержавия. Внешняя политика России в начале XX в. Русско-японская война.</w:t>
      </w:r>
      <w:r w:rsidR="00E8191C">
        <w:rPr>
          <w:rFonts w:ascii="Times New Roman" w:hAnsi="Times New Roman" w:cs="Times New Roman"/>
          <w:sz w:val="28"/>
          <w:szCs w:val="28"/>
        </w:rPr>
        <w:t xml:space="preserve"> </w:t>
      </w:r>
      <w:r w:rsidR="00C55C02" w:rsidRPr="006A39B1">
        <w:rPr>
          <w:rFonts w:ascii="Times New Roman" w:hAnsi="Times New Roman" w:cs="Times New Roman"/>
          <w:sz w:val="28"/>
          <w:szCs w:val="28"/>
        </w:rPr>
        <w:t>Взаимоотношения власти и общества. 1905 год: революция и самодержавие. Причины и особенности революции 1905 - 1907 гг. Начало революции: 9 января 1905 г. Массовые выступления весной и летом 1905 г. Всероссийская октябрьская стачка и Манифест 17 октября. Декабрьские вооруженные восстания. Начало многопартийности. Революционные партии. Либеральные партии организации.</w:t>
      </w:r>
      <w:r w:rsidR="00E8191C">
        <w:rPr>
          <w:rFonts w:ascii="Times New Roman" w:hAnsi="Times New Roman" w:cs="Times New Roman"/>
          <w:sz w:val="28"/>
          <w:szCs w:val="28"/>
        </w:rPr>
        <w:t xml:space="preserve"> </w:t>
      </w:r>
      <w:r w:rsidR="00C55C02" w:rsidRPr="006A39B1">
        <w:rPr>
          <w:rFonts w:ascii="Times New Roman" w:hAnsi="Times New Roman" w:cs="Times New Roman"/>
          <w:sz w:val="28"/>
          <w:szCs w:val="28"/>
        </w:rPr>
        <w:t xml:space="preserve">Правомонархические партии. Национальные партии и организации. Завершающий период революции 1905 – 1907 гг. Основные государственные законы 1906 г. особенности революционных выступлений 1906 – 1907 гг. </w:t>
      </w:r>
      <w:r w:rsidR="00C55C02" w:rsidRPr="006A39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5C02" w:rsidRPr="006A39B1">
        <w:rPr>
          <w:rFonts w:ascii="Times New Roman" w:hAnsi="Times New Roman" w:cs="Times New Roman"/>
          <w:sz w:val="28"/>
          <w:szCs w:val="28"/>
        </w:rPr>
        <w:t xml:space="preserve"> и </w:t>
      </w:r>
      <w:r w:rsidR="00C55C02" w:rsidRPr="006A39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55C02" w:rsidRPr="006A39B1">
        <w:rPr>
          <w:rFonts w:ascii="Times New Roman" w:hAnsi="Times New Roman" w:cs="Times New Roman"/>
          <w:sz w:val="28"/>
          <w:szCs w:val="28"/>
        </w:rPr>
        <w:t xml:space="preserve"> Государственная дума. Общество и власть после Первой российской революции.</w:t>
      </w:r>
      <w:r w:rsidR="00E8191C">
        <w:rPr>
          <w:rFonts w:ascii="Times New Roman" w:hAnsi="Times New Roman" w:cs="Times New Roman"/>
          <w:sz w:val="28"/>
          <w:szCs w:val="28"/>
        </w:rPr>
        <w:t xml:space="preserve"> </w:t>
      </w:r>
      <w:r w:rsidR="00C55C02" w:rsidRPr="006A39B1">
        <w:rPr>
          <w:rFonts w:ascii="Times New Roman" w:hAnsi="Times New Roman" w:cs="Times New Roman"/>
          <w:sz w:val="28"/>
          <w:szCs w:val="28"/>
        </w:rPr>
        <w:t xml:space="preserve">Столыпинская программа социальных </w:t>
      </w:r>
      <w:r w:rsidR="00E8191C">
        <w:rPr>
          <w:rFonts w:ascii="Times New Roman" w:hAnsi="Times New Roman" w:cs="Times New Roman"/>
          <w:sz w:val="28"/>
          <w:szCs w:val="28"/>
        </w:rPr>
        <w:t xml:space="preserve">преобразований и ее реализация. </w:t>
      </w:r>
      <w:r w:rsidR="00C55C02" w:rsidRPr="006A39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55C02" w:rsidRPr="006A39B1">
        <w:rPr>
          <w:rFonts w:ascii="Times New Roman" w:hAnsi="Times New Roman" w:cs="Times New Roman"/>
          <w:sz w:val="28"/>
          <w:szCs w:val="28"/>
        </w:rPr>
        <w:t xml:space="preserve"> Государственная дума. Незавершенность преобразований и нарастание социальных противоречий. </w:t>
      </w:r>
      <w:r w:rsidR="00F415C6" w:rsidRPr="006A39B1">
        <w:rPr>
          <w:rFonts w:ascii="Times New Roman" w:hAnsi="Times New Roman" w:cs="Times New Roman"/>
          <w:sz w:val="28"/>
          <w:szCs w:val="28"/>
        </w:rPr>
        <w:t>Серебряный</w:t>
      </w:r>
      <w:r w:rsidR="00E8191C">
        <w:rPr>
          <w:rFonts w:ascii="Times New Roman" w:hAnsi="Times New Roman" w:cs="Times New Roman"/>
          <w:sz w:val="28"/>
          <w:szCs w:val="28"/>
        </w:rPr>
        <w:t xml:space="preserve"> </w:t>
      </w:r>
      <w:r w:rsidR="00F415C6" w:rsidRPr="006A39B1">
        <w:rPr>
          <w:rFonts w:ascii="Times New Roman" w:hAnsi="Times New Roman" w:cs="Times New Roman"/>
          <w:sz w:val="28"/>
          <w:szCs w:val="28"/>
        </w:rPr>
        <w:t>век р</w:t>
      </w:r>
      <w:r w:rsidR="00C55C02" w:rsidRPr="006A39B1">
        <w:rPr>
          <w:rFonts w:ascii="Times New Roman" w:hAnsi="Times New Roman" w:cs="Times New Roman"/>
          <w:sz w:val="28"/>
          <w:szCs w:val="28"/>
        </w:rPr>
        <w:t>оссийской куль</w:t>
      </w:r>
      <w:r w:rsidR="00F415C6" w:rsidRPr="006A39B1">
        <w:rPr>
          <w:rFonts w:ascii="Times New Roman" w:hAnsi="Times New Roman" w:cs="Times New Roman"/>
          <w:sz w:val="28"/>
          <w:szCs w:val="28"/>
        </w:rPr>
        <w:t>туры. Просвещение. Развитие научной мысли. Художественная культура: Серебряный век.</w:t>
      </w:r>
    </w:p>
    <w:p w:rsidR="00F415C6" w:rsidRPr="006A39B1" w:rsidRDefault="00F415C6" w:rsidP="006A39B1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Методы и формы решения поставленных задач: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ФГОС также являются: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деятелъностный 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 xml:space="preserve">компетентностный подход, рассматривающий приоритетным в процессе усвоения программы по всеобщей истории формирование комплекса обще учебных (универсальных, над предметных) умений, развитие способностей, различных видов деятельности и личностных качеств и отношений у учащихся основной школы; 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дифференцированный 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Личностно ориентированный 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- мотивация и стимулирование осмысленного учения;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Проблемный 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</w:t>
      </w:r>
      <w:r w:rsidRPr="006A39B1">
        <w:rPr>
          <w:rFonts w:ascii="Times New Roman" w:hAnsi="Times New Roman" w:cs="Times New Roman"/>
          <w:sz w:val="28"/>
          <w:szCs w:val="28"/>
        </w:rPr>
        <w:tab/>
        <w:t xml:space="preserve">и исследовательский характер. Под проблемной   ситуацией   понимается   интеллектуальное   задание, в результате выполнения которого учащийся должен раскрыть     некоторое искомое отношение, действие. Подход </w:t>
      </w:r>
      <w:r w:rsidR="00924B11" w:rsidRPr="006A39B1">
        <w:rPr>
          <w:rFonts w:ascii="Times New Roman" w:hAnsi="Times New Roman" w:cs="Times New Roman"/>
          <w:sz w:val="28"/>
          <w:szCs w:val="28"/>
        </w:rPr>
        <w:t>предусматривает мотивацию</w:t>
      </w:r>
      <w:r w:rsidRPr="006A39B1">
        <w:rPr>
          <w:rFonts w:ascii="Times New Roman" w:hAnsi="Times New Roman" w:cs="Times New Roman"/>
          <w:sz w:val="28"/>
          <w:szCs w:val="28"/>
        </w:rPr>
        <w:t xml:space="preserve"> на высоком уровне активности и самостоятельности   мышления учащихся. Проблемный подход рассматривается как ведущий (хотя и неисчерпывающий) принцип развивающего обучения.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Содержание курса по всеобщей истории конструируется на следующих принципах: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 - принцип историзма, рассматривающий все исторические факты, явления и события в их последовательности, взаимосвязи и взаимообусловленности. Любое историческое явление следует изучать в динамике. Событие или личность не могут быть исследованы вне временных рамок;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принцип объективности, основанный на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принцип социального подхода предполагает рассмотрение   исторических процессов с учётом социальных интересов различных      групп и слоев населения, отдельных личностей различных форм их проявления в обществе;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- принцип альтернативности, предполагающий гипотетическое, вероятностное осуществление того </w:t>
      </w:r>
      <w:r w:rsidR="00924B11" w:rsidRPr="006A39B1">
        <w:rPr>
          <w:rFonts w:ascii="Times New Roman" w:hAnsi="Times New Roman" w:cs="Times New Roman"/>
          <w:sz w:val="28"/>
          <w:szCs w:val="28"/>
        </w:rPr>
        <w:t>или иного</w:t>
      </w:r>
      <w:r w:rsidRPr="006A39B1">
        <w:rPr>
          <w:rFonts w:ascii="Times New Roman" w:hAnsi="Times New Roman" w:cs="Times New Roman"/>
          <w:sz w:val="28"/>
          <w:szCs w:val="28"/>
        </w:rPr>
        <w:t xml:space="preserve">   события, </w:t>
      </w:r>
      <w:r w:rsidR="00924B11" w:rsidRPr="006A39B1">
        <w:rPr>
          <w:rFonts w:ascii="Times New Roman" w:hAnsi="Times New Roman" w:cs="Times New Roman"/>
          <w:sz w:val="28"/>
          <w:szCs w:val="28"/>
        </w:rPr>
        <w:t>явления, процесса на основе анализа объективных</w:t>
      </w:r>
      <w:r w:rsidR="00E8191C">
        <w:rPr>
          <w:rFonts w:ascii="Times New Roman" w:hAnsi="Times New Roman" w:cs="Times New Roman"/>
          <w:sz w:val="28"/>
          <w:szCs w:val="28"/>
        </w:rPr>
        <w:t xml:space="preserve"> </w:t>
      </w:r>
      <w:r w:rsidR="00924B11" w:rsidRPr="006A39B1">
        <w:rPr>
          <w:rFonts w:ascii="Times New Roman" w:hAnsi="Times New Roman" w:cs="Times New Roman"/>
          <w:sz w:val="28"/>
          <w:szCs w:val="28"/>
        </w:rPr>
        <w:t>реалий и возможностей</w:t>
      </w:r>
      <w:r w:rsidRPr="006A39B1">
        <w:rPr>
          <w:rFonts w:ascii="Times New Roman" w:hAnsi="Times New Roman" w:cs="Times New Roman"/>
          <w:sz w:val="28"/>
          <w:szCs w:val="28"/>
        </w:rPr>
        <w:t>. Действие принципа альтернативности позволяет увидеть    неиспользованные возможности в конкретном процессе, увидеть перспективные пути развития.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Соблюдение   и   сочетание   всех   принципов   познания   истории   обеспечат строгую научность и достоверность в изучении исторического прошлого.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 В преподавании используется урочная форма обучения и активные методы работы обучающихся: самостоятельная работа, проблемные, практические и познавательные задания, тренинги, обучающее тестирование, деловые и ролевые игры, эвристическая беседа и т.п.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Логические связи предмета «История» с остальными предметами (разделами) учебного образовательного плана: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lastRenderedPageBreak/>
        <w:t xml:space="preserve"> На ступени основного общего образования использование меж предметных связей основывается, прежде всего,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В рамках исторического образования учащиеся используют понятийный аппарат, усвоенный при изучении Обществоведения. Использование потенциала меж 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Инструментарий для оценивания результатов: устные ответы, тестирование, контрольные работы, мониторинги, самостоятельные работы, зачеты, творческие работы.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Система оценки достижений учащихся: пятибалльная система.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Используемые педагогические технологии: ИКТ, здоровье сберегающая, проектная, игровая, исследовательская, проблемная, программированного обучения, тестового контроля.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Нормы оценки знаний за устный ответ учащихся по истории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Ставится оценка: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«4» - при наличии неполноты ответа или одной - двух несущественных неточностей.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«3» - за знание основных положений темы при значительной неполноте знаний, одной - двух ошибок.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«2» - за незнание большей части материала темы или основных ее вопросов.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«1» - при отказе от ответа или при полном незнании темы.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Требования к результатам обучения по истории: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Предполагается, что результатом изучения истории в основной школе является развитие у учащихся широкого круга компетентностей - социально-адаптивной (гражданственной), когнитивной (познавательной), информационно-технологической, коммуникативной.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К важнейшим личностным результатам изучения истории в основной школе относятся следующие убеждения и качества: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Понимание культурного многообразия мира, уважение к культуре своего и других народов, толерантность.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Метапредметные результаты изучения истории в основной школе выражаются в следующих качествах: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Способность сознательно организовывать и регулировать свою деятельность - учебную, общественную и др.;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Предполагается, что в</w:t>
      </w:r>
      <w:r w:rsidR="00B97338" w:rsidRPr="006A39B1">
        <w:rPr>
          <w:rFonts w:ascii="Times New Roman" w:hAnsi="Times New Roman" w:cs="Times New Roman"/>
          <w:sz w:val="28"/>
          <w:szCs w:val="28"/>
        </w:rPr>
        <w:t xml:space="preserve"> результате изучения истории в 8</w:t>
      </w:r>
      <w:r w:rsidRPr="006A39B1">
        <w:rPr>
          <w:rFonts w:ascii="Times New Roman" w:hAnsi="Times New Roman" w:cs="Times New Roman"/>
          <w:sz w:val="28"/>
          <w:szCs w:val="28"/>
        </w:rPr>
        <w:t xml:space="preserve"> классе учащиеся должны овладеть следующими знаниями, представлениями, умениями: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1.</w:t>
      </w:r>
      <w:r w:rsidRPr="006A39B1">
        <w:rPr>
          <w:rFonts w:ascii="Times New Roman" w:hAnsi="Times New Roman" w:cs="Times New Roman"/>
          <w:sz w:val="28"/>
          <w:szCs w:val="28"/>
        </w:rPr>
        <w:tab/>
        <w:t>Знание хронологии, работа с хронологией: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Соотносить год с веком, устанавливать последовательность и длительность исторических событий.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2.</w:t>
      </w:r>
      <w:r w:rsidRPr="006A39B1">
        <w:rPr>
          <w:rFonts w:ascii="Times New Roman" w:hAnsi="Times New Roman" w:cs="Times New Roman"/>
          <w:sz w:val="28"/>
          <w:szCs w:val="28"/>
        </w:rPr>
        <w:tab/>
        <w:t>Знание исторических фактов, работа с фактами: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Характеризовать место, обстоятельства, участников, результаты важнейших исторических событий;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Группировать (классифицировать) факты по различным признакам.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3.</w:t>
      </w:r>
      <w:r w:rsidRPr="006A39B1">
        <w:rPr>
          <w:rFonts w:ascii="Times New Roman" w:hAnsi="Times New Roman" w:cs="Times New Roman"/>
          <w:sz w:val="28"/>
          <w:szCs w:val="28"/>
        </w:rPr>
        <w:tab/>
        <w:t>Работа с историческими источниками: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читать историческую карту с опорой на легенду;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проводить поиск необходимой информации в   одном или нескольких источниках (материальных, текстовых, изобразительных и др.);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сравнивать данные разных источников, выявлять их сходство и различия.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4.</w:t>
      </w:r>
      <w:r w:rsidRPr="006A39B1">
        <w:rPr>
          <w:rFonts w:ascii="Times New Roman" w:hAnsi="Times New Roman" w:cs="Times New Roman"/>
          <w:sz w:val="28"/>
          <w:szCs w:val="28"/>
        </w:rPr>
        <w:tab/>
        <w:t>Описание (реконструкция):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Рассказывать (устно или письменно) об исторических событиях, их участниках;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Характеризовать условия и образ жизни, занятия людей в различные исторические эпохи;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на основе текста и иллюстраций учебника, дополнительной литературы, макетов и т.  п. составлять описание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исторических объектов, памятников.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A39B1">
        <w:rPr>
          <w:rFonts w:ascii="Times New Roman" w:hAnsi="Times New Roman" w:cs="Times New Roman"/>
          <w:sz w:val="28"/>
          <w:szCs w:val="28"/>
        </w:rPr>
        <w:tab/>
        <w:t>Анализ, объяснение: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 xml:space="preserve"> Различать факт (событие) и его описание (факт источника, факт историка);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 xml:space="preserve"> Соотносить единичные исторические факты и общие   явления;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 xml:space="preserve"> Называть характерные, существенные признаки исторических событий и явлений;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Раскрывать смысл, значение важнейших исторических понятий;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Сравнивать исторические события и явления, определять в них общее и различия;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Излагать суждения о причинах и следствиях исторических событий.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6.</w:t>
      </w:r>
      <w:r w:rsidRPr="006A39B1">
        <w:rPr>
          <w:rFonts w:ascii="Times New Roman" w:hAnsi="Times New Roman" w:cs="Times New Roman"/>
          <w:sz w:val="28"/>
          <w:szCs w:val="28"/>
        </w:rPr>
        <w:tab/>
        <w:t>Работа с версиями, оценками: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Приводить оценки исторических событий и личностей, изложенные в учебной литературе;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•</w:t>
      </w:r>
      <w:r w:rsidRPr="006A39B1">
        <w:rPr>
          <w:rFonts w:ascii="Times New Roman" w:hAnsi="Times New Roman" w:cs="Times New Roman"/>
          <w:sz w:val="28"/>
          <w:szCs w:val="28"/>
        </w:rPr>
        <w:tab/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7.</w:t>
      </w:r>
      <w:r w:rsidRPr="006A39B1">
        <w:rPr>
          <w:rFonts w:ascii="Times New Roman" w:hAnsi="Times New Roman" w:cs="Times New Roman"/>
          <w:sz w:val="28"/>
          <w:szCs w:val="28"/>
        </w:rPr>
        <w:tab/>
        <w:t>Применение знаний и умений в общении, социальной среде:</w:t>
      </w:r>
    </w:p>
    <w:p w:rsidR="00F415C6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Применять исторические знания для раскрытия причин и оценки сущности современных событий;</w:t>
      </w:r>
    </w:p>
    <w:p w:rsidR="00577484" w:rsidRPr="006A39B1" w:rsidRDefault="00F415C6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Показатели освоения курса;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Показателями усвоения учебного содержания курса являются базовые компетентности: социально-адаптивная (гражданственная), когнитивная (познавательная), информационно-технологическая коммуникативная;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Результаты    усвоения    социально-адаптивной, информационно-технологической    и    коммуникативной компетентностей;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Способность осуществлять поиск нужной информационно заданной теме в источниках различного типа;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Способность выделять главное в тексте и второстепенное;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</w:t>
      </w:r>
      <w:r w:rsidRPr="006A39B1">
        <w:rPr>
          <w:rFonts w:ascii="Times New Roman" w:hAnsi="Times New Roman" w:cs="Times New Roman"/>
          <w:sz w:val="28"/>
          <w:szCs w:val="28"/>
        </w:rPr>
        <w:tab/>
        <w:t>Способность анализировать графическую, статистическую, художественную, текстовую, аудиовизуальную и пр.;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способность выстраивать ответ в соответствии с заданием, целью (сжато, полно, выборочно).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Способность развернуто излагать сою точку зрения, аргументировать ее в соответствии с возрастными возможностями: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способность (на уровне возраста) вести диалог, публично выступать с докладом, защитой презентации;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способность организовывать свою деятельность и соотносить ее с целью группы, коллектива;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lastRenderedPageBreak/>
        <w:t>- способность слышать, слушать и учитывать мнение другого в процессе учебного сотрудничества;</w:t>
      </w:r>
    </w:p>
    <w:p w:rsidR="00577484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способность определять свою роль в учебной группе и определять вклад в общий результат;</w:t>
      </w:r>
    </w:p>
    <w:p w:rsidR="00F6440E" w:rsidRPr="006A39B1" w:rsidRDefault="00577484" w:rsidP="006A39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>- способность оценивать и корректировать свое поведение в социальной среде.</w:t>
      </w:r>
    </w:p>
    <w:p w:rsidR="006A39B1" w:rsidRDefault="006A39B1" w:rsidP="006A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B1" w:rsidRDefault="006A39B1" w:rsidP="006A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B1" w:rsidRDefault="006A39B1" w:rsidP="006A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B1" w:rsidRDefault="006A39B1" w:rsidP="006A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B1" w:rsidRDefault="006A39B1" w:rsidP="006A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B1" w:rsidRDefault="006A39B1" w:rsidP="006A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484" w:rsidRPr="00B97338" w:rsidRDefault="00577484" w:rsidP="006A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3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p w:rsidR="00577484" w:rsidRPr="00B97338" w:rsidRDefault="00577484" w:rsidP="006A3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38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  <w:r w:rsidR="009B43E4" w:rsidRPr="009B43E4">
        <w:rPr>
          <w:rFonts w:ascii="Times New Roman" w:hAnsi="Times New Roman" w:cs="Times New Roman"/>
          <w:b/>
          <w:sz w:val="28"/>
          <w:szCs w:val="28"/>
        </w:rPr>
        <w:t>: XIX – начало XX в.</w:t>
      </w:r>
    </w:p>
    <w:p w:rsidR="006A39B1" w:rsidRDefault="006A39B1" w:rsidP="005774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(44 часа).</w:t>
      </w:r>
    </w:p>
    <w:p w:rsidR="006A39B1" w:rsidRDefault="006A39B1" w:rsidP="005774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B1" w:rsidRPr="008F564A" w:rsidRDefault="006A39B1" w:rsidP="005774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5C6" w:rsidRPr="00F415C6" w:rsidRDefault="00F415C6" w:rsidP="0057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38" w:rsidRDefault="00911B38" w:rsidP="0057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38" w:rsidRDefault="00911B38" w:rsidP="0057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59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6275"/>
        <w:gridCol w:w="992"/>
        <w:gridCol w:w="993"/>
        <w:gridCol w:w="1559"/>
      </w:tblGrid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84">
              <w:rPr>
                <w:rFonts w:ascii="Times New Roman" w:hAnsi="Times New Roman" w:cs="Times New Roman"/>
                <w:sz w:val="28"/>
                <w:szCs w:val="28"/>
              </w:rPr>
              <w:t>Тема раздела,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8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план / факт</w:t>
            </w: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8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5A4624" w:rsidRPr="008F564A" w:rsidTr="006A39B1">
        <w:tc>
          <w:tcPr>
            <w:tcW w:w="10598" w:type="dxa"/>
            <w:gridSpan w:val="5"/>
            <w:shd w:val="clear" w:color="auto" w:fill="auto"/>
          </w:tcPr>
          <w:p w:rsidR="009B43E4" w:rsidRDefault="009B43E4" w:rsidP="009B43E4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3E4"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ория России: XIX – начало XX в. (</w:t>
            </w:r>
            <w:r w:rsidR="006B2E0A">
              <w:rPr>
                <w:rFonts w:ascii="Times New Roman" w:hAnsi="Times New Roman" w:cs="Times New Roman"/>
                <w:b/>
                <w:sz w:val="28"/>
                <w:szCs w:val="28"/>
              </w:rPr>
              <w:t>68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4624" w:rsidRPr="00DE0D5D" w:rsidRDefault="005A4624" w:rsidP="005A462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5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3 – 12.</w:t>
            </w:r>
          </w:p>
        </w:tc>
      </w:tr>
      <w:tr w:rsidR="005A4624" w:rsidRPr="00DE0D5D" w:rsidTr="006A39B1">
        <w:trPr>
          <w:trHeight w:val="398"/>
        </w:trPr>
        <w:tc>
          <w:tcPr>
            <w:tcW w:w="10598" w:type="dxa"/>
            <w:gridSpan w:val="5"/>
            <w:shd w:val="clear" w:color="auto" w:fill="auto"/>
          </w:tcPr>
          <w:p w:rsidR="005A4624" w:rsidRPr="001430A2" w:rsidRDefault="006A39B1" w:rsidP="006A39B1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624" w:rsidRPr="001430A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экономическое развитие России в первой половине XIX в.</w:t>
            </w:r>
            <w:r w:rsidR="005A4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часа).</w:t>
            </w:r>
          </w:p>
        </w:tc>
      </w:tr>
      <w:tr w:rsidR="00924B11" w:rsidRPr="00DE0D5D" w:rsidTr="006A39B1">
        <w:trPr>
          <w:trHeight w:val="398"/>
        </w:trPr>
        <w:tc>
          <w:tcPr>
            <w:tcW w:w="779" w:type="dxa"/>
            <w:tcBorders>
              <w:right w:val="nil"/>
            </w:tcBorders>
            <w:shd w:val="clear" w:color="auto" w:fill="auto"/>
          </w:tcPr>
          <w:p w:rsidR="00924B11" w:rsidRPr="001430A2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5" w:type="dxa"/>
            <w:tcBorders>
              <w:right w:val="nil"/>
            </w:tcBorders>
            <w:shd w:val="clear" w:color="auto" w:fill="auto"/>
          </w:tcPr>
          <w:p w:rsidR="00924B11" w:rsidRPr="001430A2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A2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24B11" w:rsidRPr="001430A2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924B11" w:rsidRPr="001430A2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4B11" w:rsidRPr="001430A2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4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р.т.</w:t>
            </w:r>
          </w:p>
        </w:tc>
      </w:tr>
      <w:tr w:rsidR="00924B11" w:rsidRPr="00DE0D5D" w:rsidTr="006A39B1">
        <w:trPr>
          <w:trHeight w:val="398"/>
        </w:trPr>
        <w:tc>
          <w:tcPr>
            <w:tcW w:w="779" w:type="dxa"/>
            <w:tcBorders>
              <w:right w:val="nil"/>
            </w:tcBorders>
            <w:shd w:val="clear" w:color="auto" w:fill="auto"/>
          </w:tcPr>
          <w:p w:rsidR="00924B11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5" w:type="dxa"/>
            <w:tcBorders>
              <w:right w:val="nil"/>
            </w:tcBorders>
            <w:shd w:val="clear" w:color="auto" w:fill="auto"/>
          </w:tcPr>
          <w:p w:rsidR="00924B11" w:rsidRPr="001430A2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промышленности, транспорта и торговли.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24B11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924B11" w:rsidRPr="001430A2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4B11" w:rsidRDefault="00924B11" w:rsidP="005A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4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р.т.</w:t>
            </w:r>
          </w:p>
        </w:tc>
      </w:tr>
      <w:tr w:rsidR="005A4624" w:rsidRPr="00DE0D5D" w:rsidTr="006A39B1">
        <w:trPr>
          <w:trHeight w:val="398"/>
        </w:trPr>
        <w:tc>
          <w:tcPr>
            <w:tcW w:w="10598" w:type="dxa"/>
            <w:gridSpan w:val="5"/>
            <w:shd w:val="clear" w:color="auto" w:fill="auto"/>
          </w:tcPr>
          <w:p w:rsidR="005A4624" w:rsidRPr="006A39B1" w:rsidRDefault="006A39B1" w:rsidP="006A3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624" w:rsidRPr="006A39B1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импери</w:t>
            </w:r>
            <w:r w:rsidR="006B2E0A">
              <w:rPr>
                <w:rFonts w:ascii="Times New Roman" w:hAnsi="Times New Roman" w:cs="Times New Roman"/>
                <w:b/>
                <w:sz w:val="28"/>
                <w:szCs w:val="28"/>
              </w:rPr>
              <w:t>я в царствование Александра I (10</w:t>
            </w:r>
            <w:r w:rsidR="005A4624" w:rsidRPr="006A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F07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внешняя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 в 1801-1811 гг.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8F564A">
                <w:rPr>
                  <w:rFonts w:ascii="Times New Roman" w:hAnsi="Times New Roman" w:cs="Times New Roman"/>
                  <w:sz w:val="28"/>
                  <w:szCs w:val="28"/>
                </w:rPr>
                <w:t>1812 г</w:t>
              </w:r>
            </w:smartTag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§4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 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Александра </w:t>
            </w: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1815-1825 гг. 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 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жизнь в России.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 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Восстание на Сенатской площади. Значение движения декабристов.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 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2E0A" w:rsidRPr="008F564A" w:rsidTr="006A39B1">
        <w:tc>
          <w:tcPr>
            <w:tcW w:w="779" w:type="dxa"/>
            <w:shd w:val="clear" w:color="auto" w:fill="auto"/>
          </w:tcPr>
          <w:p w:rsidR="006B2E0A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5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"</w:t>
            </w:r>
            <w:r w:rsidRPr="006B2E0A">
              <w:rPr>
                <w:rFonts w:ascii="Times New Roman" w:hAnsi="Times New Roman" w:cs="Times New Roman"/>
                <w:sz w:val="28"/>
                <w:szCs w:val="28"/>
              </w:rPr>
              <w:t>Социально – экономическое развитие России в первой половине XIX в..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E0A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царствование Александра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992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B2E0A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B2E0A" w:rsidRP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</w:tr>
      <w:tr w:rsidR="005A4624" w:rsidRPr="008F564A" w:rsidTr="006A39B1">
        <w:tc>
          <w:tcPr>
            <w:tcW w:w="10598" w:type="dxa"/>
            <w:gridSpan w:val="5"/>
            <w:shd w:val="clear" w:color="auto" w:fill="auto"/>
          </w:tcPr>
          <w:p w:rsidR="006A39B1" w:rsidRDefault="006A39B1" w:rsidP="005A4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624" w:rsidRPr="000D2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Российская империя в царствование Николая </w:t>
            </w:r>
            <w:r w:rsidR="005A4624" w:rsidRPr="000D2C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5A4624" w:rsidRPr="000D2CB7">
              <w:rPr>
                <w:rFonts w:ascii="Times New Roman" w:hAnsi="Times New Roman" w:cs="Times New Roman"/>
                <w:b/>
                <w:sz w:val="28"/>
                <w:szCs w:val="28"/>
              </w:rPr>
              <w:t>. 1825 – 1855 гг.</w:t>
            </w:r>
          </w:p>
          <w:p w:rsidR="005A4624" w:rsidRPr="000D2CB7" w:rsidRDefault="006B2E0A" w:rsidP="005A4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="005A4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Охранительный курс 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 xml:space="preserve"> Николая </w:t>
            </w: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внутренней политике.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 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правительства в с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иально- экономической сфере.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 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B11" w:rsidRPr="008F564A" w:rsidTr="006A39B1">
        <w:trPr>
          <w:trHeight w:val="1011"/>
        </w:trPr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«европейском оркестре» в 1826 – 1856 гг. 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Крымская война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 вопросы и задания.</w:t>
            </w:r>
          </w:p>
        </w:tc>
      </w:tr>
      <w:tr w:rsidR="00924B11" w:rsidRPr="008F564A" w:rsidTr="006A39B1">
        <w:trPr>
          <w:trHeight w:val="1011"/>
        </w:trPr>
        <w:tc>
          <w:tcPr>
            <w:tcW w:w="779" w:type="dxa"/>
            <w:shd w:val="clear" w:color="auto" w:fill="auto"/>
          </w:tcPr>
          <w:p w:rsidR="00924B11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5" w:type="dxa"/>
            <w:shd w:val="clear" w:color="auto" w:fill="auto"/>
          </w:tcPr>
          <w:p w:rsidR="00924B11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Общественно-политическая жизнь России 1830 -1840-х гг.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6C5C6D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84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 р.т.</w:t>
            </w:r>
          </w:p>
        </w:tc>
      </w:tr>
      <w:tr w:rsidR="006B2E0A" w:rsidRPr="008F564A" w:rsidTr="006A39B1">
        <w:trPr>
          <w:trHeight w:val="1011"/>
        </w:trPr>
        <w:tc>
          <w:tcPr>
            <w:tcW w:w="779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5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"</w:t>
            </w:r>
            <w:r w:rsidRPr="006B2E0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 в царствование Николая </w:t>
            </w:r>
            <w:r w:rsidRPr="006B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2E0A">
              <w:rPr>
                <w:rFonts w:ascii="Times New Roman" w:hAnsi="Times New Roman" w:cs="Times New Roman"/>
                <w:sz w:val="28"/>
                <w:szCs w:val="28"/>
              </w:rPr>
              <w:t>. 1825 – 1855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B2E0A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B2E0A" w:rsidRPr="00A5084E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84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</w:t>
            </w:r>
          </w:p>
        </w:tc>
      </w:tr>
      <w:tr w:rsidR="005A4624" w:rsidRPr="008F564A" w:rsidTr="006A39B1">
        <w:trPr>
          <w:trHeight w:val="385"/>
        </w:trPr>
        <w:tc>
          <w:tcPr>
            <w:tcW w:w="10598" w:type="dxa"/>
            <w:gridSpan w:val="5"/>
            <w:shd w:val="clear" w:color="auto" w:fill="auto"/>
          </w:tcPr>
          <w:p w:rsidR="005A4624" w:rsidRPr="006A39B1" w:rsidRDefault="006A39B1" w:rsidP="006A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624" w:rsidRPr="006A39B1">
              <w:rPr>
                <w:rFonts w:ascii="Times New Roman" w:hAnsi="Times New Roman" w:cs="Times New Roman"/>
                <w:b/>
                <w:sz w:val="28"/>
                <w:szCs w:val="28"/>
              </w:rPr>
              <w:t>Начало Золотого века русской культуры (3 часа).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и наука в 1801 – 1850–е гг.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9B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 вопросы и задания.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как главное действующее лицо российской культуры.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13, вопросы и задания.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Живопись, театр, музыка, архитектура.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  <w:r w:rsidRPr="007F52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5A4624" w:rsidRPr="008F564A" w:rsidTr="006A39B1">
        <w:tc>
          <w:tcPr>
            <w:tcW w:w="10598" w:type="dxa"/>
            <w:gridSpan w:val="5"/>
            <w:shd w:val="clear" w:color="auto" w:fill="auto"/>
          </w:tcPr>
          <w:p w:rsidR="005A4624" w:rsidRPr="006A39B1" w:rsidRDefault="006A39B1" w:rsidP="006A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117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624" w:rsidRPr="006A39B1">
              <w:rPr>
                <w:rFonts w:ascii="Times New Roman" w:hAnsi="Times New Roman" w:cs="Times New Roman"/>
                <w:b/>
                <w:sz w:val="28"/>
                <w:szCs w:val="28"/>
              </w:rPr>
              <w:t>Эпоха великих реформ в России. 1860 – 1870-е гг.</w:t>
            </w:r>
            <w:r w:rsidR="00255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</w:t>
            </w:r>
            <w:r w:rsidR="005A4624" w:rsidRPr="006A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«Распалась цепь великая…»: подготовка и содержание крестьянской реформы 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1861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9B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 вопросы и задания.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Последующие реформы.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25589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 вопросы и задания, таблицы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1850-е – начале 1880-х гг.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 вопросы и задания.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Либеральный и революционный общественно-политические лагери в России 1860 – 1870-х гг.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 вопросы и задания.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  народничестве 1870-х – начала 1880-х гг.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 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2E0A" w:rsidRPr="008F564A" w:rsidTr="006A39B1">
        <w:tc>
          <w:tcPr>
            <w:tcW w:w="779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75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"</w:t>
            </w:r>
            <w:r w:rsidRPr="006B2E0A">
              <w:rPr>
                <w:rFonts w:ascii="Times New Roman" w:hAnsi="Times New Roman" w:cs="Times New Roman"/>
                <w:sz w:val="28"/>
                <w:szCs w:val="28"/>
              </w:rPr>
              <w:t>Эпоха великих реформ в России. 1860 – 1870-е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:rsidR="006B2E0A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B2E0A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B2E0A" w:rsidRP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5A4624" w:rsidRPr="008F564A" w:rsidTr="006A39B1">
        <w:tc>
          <w:tcPr>
            <w:tcW w:w="10598" w:type="dxa"/>
            <w:gridSpan w:val="5"/>
            <w:shd w:val="clear" w:color="auto" w:fill="auto"/>
          </w:tcPr>
          <w:p w:rsidR="0011761E" w:rsidRDefault="0011761E" w:rsidP="005A4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17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Российская империя в царствование Александра III. 1881 – 1894 гг. </w:t>
            </w:r>
          </w:p>
          <w:p w:rsidR="005A4624" w:rsidRPr="0011761E" w:rsidRDefault="00255891" w:rsidP="005A4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5" w:type="dxa"/>
            <w:shd w:val="clear" w:color="auto" w:fill="auto"/>
          </w:tcPr>
          <w:p w:rsidR="00924B11" w:rsidRPr="009E2CEC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контрреформы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25589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1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 в 1880-е – начале 1890-х гг.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Общественное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рабочее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18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0-е – начале 18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гг.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4A">
              <w:rPr>
                <w:rFonts w:ascii="Times New Roman" w:hAnsi="Times New Roman" w:cs="Times New Roman"/>
                <w:sz w:val="28"/>
                <w:szCs w:val="28"/>
              </w:rPr>
              <w:t>вопросы 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5" w:type="dxa"/>
            <w:shd w:val="clear" w:color="auto" w:fill="auto"/>
          </w:tcPr>
          <w:p w:rsidR="00924B11" w:rsidRPr="000C25B2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политика в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0C25B2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D8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 р.т.</w:t>
            </w:r>
          </w:p>
        </w:tc>
      </w:tr>
      <w:tr w:rsidR="006B2E0A" w:rsidRPr="008F564A" w:rsidTr="006A39B1">
        <w:tc>
          <w:tcPr>
            <w:tcW w:w="779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75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"</w:t>
            </w:r>
            <w:r w:rsidRPr="006B2E0A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царствование Александра III. 1881 – 1894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B2E0A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B2E0A" w:rsidRPr="00453D82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D8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</w:tr>
      <w:tr w:rsidR="005A4624" w:rsidRPr="008F564A" w:rsidTr="006A39B1">
        <w:tc>
          <w:tcPr>
            <w:tcW w:w="10598" w:type="dxa"/>
            <w:gridSpan w:val="5"/>
            <w:shd w:val="clear" w:color="auto" w:fill="auto"/>
          </w:tcPr>
          <w:p w:rsidR="005A4624" w:rsidRPr="0011761E" w:rsidRDefault="0011761E" w:rsidP="0011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– экономическое развитие России во второй половине 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(3 часа).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D8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453D82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D8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 р.т.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51F">
              <w:rPr>
                <w:rFonts w:ascii="Times New Roman" w:hAnsi="Times New Roman" w:cs="Times New Roman"/>
                <w:sz w:val="28"/>
                <w:szCs w:val="28"/>
              </w:rPr>
              <w:t>Промышленность, банковское дело, торговля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051F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D7051F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51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25, р.т. 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75" w:type="dxa"/>
            <w:shd w:val="clear" w:color="auto" w:fill="auto"/>
          </w:tcPr>
          <w:p w:rsidR="00924B11" w:rsidRPr="003E6A79" w:rsidRDefault="00924B11" w:rsidP="005A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79">
              <w:rPr>
                <w:rFonts w:ascii="Times New Roman" w:hAnsi="Times New Roman" w:cs="Times New Roman"/>
                <w:sz w:val="28"/>
                <w:szCs w:val="28"/>
              </w:rPr>
              <w:t>Повседневная жизнь основных слоев населения России в XIX в.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D7051F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7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 р.т.</w:t>
            </w:r>
          </w:p>
        </w:tc>
      </w:tr>
      <w:tr w:rsidR="005A4624" w:rsidRPr="008F564A" w:rsidTr="006A39B1">
        <w:tc>
          <w:tcPr>
            <w:tcW w:w="10598" w:type="dxa"/>
            <w:gridSpan w:val="5"/>
            <w:shd w:val="clear" w:color="auto" w:fill="auto"/>
          </w:tcPr>
          <w:p w:rsidR="005A4624" w:rsidRPr="0011761E" w:rsidRDefault="0011761E" w:rsidP="0011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 Золотого века Русской культуры (3 часа).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79">
              <w:rPr>
                <w:rFonts w:ascii="Times New Roman" w:hAnsi="Times New Roman" w:cs="Times New Roman"/>
                <w:sz w:val="28"/>
                <w:szCs w:val="28"/>
              </w:rPr>
              <w:t>Просвещение и наука.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3E6A79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7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27, р.т., задания.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литература.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264D9C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  <w:r w:rsidRPr="00264D9C">
              <w:rPr>
                <w:rFonts w:ascii="Times New Roman" w:hAnsi="Times New Roman" w:cs="Times New Roman"/>
                <w:sz w:val="28"/>
                <w:szCs w:val="28"/>
              </w:rPr>
              <w:t>, р.т., задания.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C">
              <w:rPr>
                <w:rFonts w:ascii="Times New Roman" w:hAnsi="Times New Roman" w:cs="Times New Roman"/>
                <w:sz w:val="28"/>
                <w:szCs w:val="28"/>
              </w:rPr>
              <w:t>Новые течения в архитектуре, живописи, театральном искусстве, музыке.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264D9C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  <w:r w:rsidRPr="00264D9C">
              <w:rPr>
                <w:rFonts w:ascii="Times New Roman" w:hAnsi="Times New Roman" w:cs="Times New Roman"/>
                <w:sz w:val="28"/>
                <w:szCs w:val="28"/>
              </w:rPr>
              <w:t>, р.т., задания.</w:t>
            </w:r>
          </w:p>
        </w:tc>
      </w:tr>
      <w:tr w:rsidR="005A4624" w:rsidRPr="008F564A" w:rsidTr="006A39B1">
        <w:tc>
          <w:tcPr>
            <w:tcW w:w="10598" w:type="dxa"/>
            <w:gridSpan w:val="5"/>
            <w:shd w:val="clear" w:color="auto" w:fill="auto"/>
          </w:tcPr>
          <w:p w:rsidR="005A4624" w:rsidRPr="0011761E" w:rsidRDefault="0011761E" w:rsidP="0011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в конце 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начале 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="00255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(14</w:t>
            </w:r>
            <w:r w:rsidR="005A4624" w:rsidRPr="00117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C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России: город и деревня.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264D9C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§30, задание.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Социальные, </w:t>
            </w:r>
            <w:r w:rsidRPr="003B2E7F">
              <w:rPr>
                <w:rFonts w:ascii="Times New Roman" w:hAnsi="Times New Roman" w:cs="Times New Roman"/>
                <w:sz w:val="28"/>
                <w:szCs w:val="28"/>
              </w:rPr>
              <w:t>религиозные отношения в империи.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3B2E7F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  <w:r w:rsidRPr="003B2E7F">
              <w:rPr>
                <w:rFonts w:ascii="Times New Roman" w:hAnsi="Times New Roman" w:cs="Times New Roman"/>
                <w:sz w:val="28"/>
                <w:szCs w:val="28"/>
              </w:rPr>
              <w:t>, задание.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E7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и общество на рубеже XIX - XX вв. 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25589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3B2E7F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  <w:r w:rsidR="0011761E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  <w:bookmarkStart w:id="0" w:name="_GoBack"/>
            <w:bookmarkEnd w:id="0"/>
            <w:r w:rsidRPr="003B2E7F">
              <w:rPr>
                <w:rFonts w:ascii="Times New Roman" w:hAnsi="Times New Roman" w:cs="Times New Roman"/>
                <w:sz w:val="28"/>
                <w:szCs w:val="28"/>
              </w:rPr>
              <w:t>, задание.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E37">
              <w:rPr>
                <w:rFonts w:ascii="Times New Roman" w:hAnsi="Times New Roman" w:cs="Times New Roman"/>
                <w:sz w:val="28"/>
                <w:szCs w:val="28"/>
              </w:rPr>
              <w:t xml:space="preserve">1905 год: революция и самодержавие. Причины 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3B2E7F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1761E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Pr="003B2E7F">
              <w:rPr>
                <w:rFonts w:ascii="Times New Roman" w:hAnsi="Times New Roman" w:cs="Times New Roman"/>
                <w:sz w:val="28"/>
                <w:szCs w:val="28"/>
              </w:rPr>
              <w:t>, задание.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E37">
              <w:rPr>
                <w:rFonts w:ascii="Times New Roman" w:hAnsi="Times New Roman" w:cs="Times New Roman"/>
                <w:sz w:val="28"/>
                <w:szCs w:val="28"/>
              </w:rPr>
              <w:t xml:space="preserve">Начало многопартийности. 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3B2E7F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1761E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Pr="003B2E7F">
              <w:rPr>
                <w:rFonts w:ascii="Times New Roman" w:hAnsi="Times New Roman" w:cs="Times New Roman"/>
                <w:sz w:val="28"/>
                <w:szCs w:val="28"/>
              </w:rPr>
              <w:t>, задание.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3DE">
              <w:rPr>
                <w:rFonts w:ascii="Times New Roman" w:hAnsi="Times New Roman" w:cs="Times New Roman"/>
                <w:sz w:val="28"/>
                <w:szCs w:val="28"/>
              </w:rPr>
              <w:t>Завершающий период революции 1905 – 1907 гг.</w:t>
            </w:r>
          </w:p>
        </w:tc>
        <w:tc>
          <w:tcPr>
            <w:tcW w:w="992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3B2E7F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1761E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Pr="003B2E7F">
              <w:rPr>
                <w:rFonts w:ascii="Times New Roman" w:hAnsi="Times New Roman" w:cs="Times New Roman"/>
                <w:sz w:val="28"/>
                <w:szCs w:val="28"/>
              </w:rPr>
              <w:t>, задание.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3DE">
              <w:rPr>
                <w:rFonts w:ascii="Times New Roman" w:hAnsi="Times New Roman" w:cs="Times New Roman"/>
                <w:sz w:val="28"/>
                <w:szCs w:val="28"/>
              </w:rPr>
              <w:t>Общество и власть после Первой российской революции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3B2E7F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1761E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Pr="003B2E7F">
              <w:rPr>
                <w:rFonts w:ascii="Times New Roman" w:hAnsi="Times New Roman" w:cs="Times New Roman"/>
                <w:sz w:val="28"/>
                <w:szCs w:val="28"/>
              </w:rPr>
              <w:t>, задание.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C46">
              <w:rPr>
                <w:rFonts w:ascii="Times New Roman" w:hAnsi="Times New Roman" w:cs="Times New Roman"/>
                <w:sz w:val="28"/>
                <w:szCs w:val="28"/>
              </w:rPr>
              <w:t>Серебряный век российской 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3B2E7F" w:rsidRDefault="0011761E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§38-39</w:t>
            </w:r>
            <w:r w:rsidR="00924B11" w:rsidRPr="003B2E7F">
              <w:rPr>
                <w:rFonts w:ascii="Times New Roman" w:hAnsi="Times New Roman" w:cs="Times New Roman"/>
                <w:sz w:val="28"/>
                <w:szCs w:val="28"/>
              </w:rPr>
              <w:t>, задание.</w:t>
            </w:r>
          </w:p>
        </w:tc>
      </w:tr>
      <w:tr w:rsidR="006B2E0A" w:rsidRPr="008F564A" w:rsidTr="006A39B1">
        <w:tc>
          <w:tcPr>
            <w:tcW w:w="779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75" w:type="dxa"/>
            <w:shd w:val="clear" w:color="auto" w:fill="auto"/>
          </w:tcPr>
          <w:p w:rsidR="006B2E0A" w:rsidRPr="00C94C46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"</w:t>
            </w:r>
            <w:r w:rsidRPr="006B2E0A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конце </w:t>
            </w:r>
            <w:r w:rsidRPr="006B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6B2E0A">
              <w:rPr>
                <w:rFonts w:ascii="Times New Roman" w:hAnsi="Times New Roman" w:cs="Times New Roman"/>
                <w:sz w:val="28"/>
                <w:szCs w:val="28"/>
              </w:rPr>
              <w:t xml:space="preserve">  – начале </w:t>
            </w:r>
            <w:r w:rsidRPr="006B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B2E0A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B2E0A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B2E0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30-39</w:t>
            </w:r>
          </w:p>
        </w:tc>
      </w:tr>
      <w:tr w:rsidR="00924B11" w:rsidRPr="008F564A" w:rsidTr="006A39B1">
        <w:tc>
          <w:tcPr>
            <w:tcW w:w="77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75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Тестирование.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4B11" w:rsidRPr="008F564A" w:rsidRDefault="00924B11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4B11" w:rsidRPr="008F564A" w:rsidRDefault="006B2E0A" w:rsidP="005A4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1-39</w:t>
            </w:r>
          </w:p>
        </w:tc>
      </w:tr>
    </w:tbl>
    <w:p w:rsidR="00577484" w:rsidRPr="00342E50" w:rsidRDefault="00577484" w:rsidP="00577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77484" w:rsidRPr="00342E50" w:rsidSect="006A39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0F" w:rsidRDefault="00142F0F" w:rsidP="005A4624">
      <w:pPr>
        <w:spacing w:after="0" w:line="240" w:lineRule="auto"/>
      </w:pPr>
      <w:r>
        <w:separator/>
      </w:r>
    </w:p>
  </w:endnote>
  <w:endnote w:type="continuationSeparator" w:id="1">
    <w:p w:rsidR="00142F0F" w:rsidRDefault="00142F0F" w:rsidP="005A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0F" w:rsidRDefault="00142F0F" w:rsidP="005A4624">
      <w:pPr>
        <w:spacing w:after="0" w:line="240" w:lineRule="auto"/>
      </w:pPr>
      <w:r>
        <w:separator/>
      </w:r>
    </w:p>
  </w:footnote>
  <w:footnote w:type="continuationSeparator" w:id="1">
    <w:p w:rsidR="00142F0F" w:rsidRDefault="00142F0F" w:rsidP="005A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A60"/>
    <w:multiLevelType w:val="hybridMultilevel"/>
    <w:tmpl w:val="BC04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C72A3"/>
    <w:multiLevelType w:val="hybridMultilevel"/>
    <w:tmpl w:val="AFB2C484"/>
    <w:lvl w:ilvl="0" w:tplc="B51EF4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30798"/>
    <w:multiLevelType w:val="hybridMultilevel"/>
    <w:tmpl w:val="87DC8370"/>
    <w:lvl w:ilvl="0" w:tplc="EED6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35BD2"/>
    <w:multiLevelType w:val="hybridMultilevel"/>
    <w:tmpl w:val="302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44351"/>
    <w:multiLevelType w:val="hybridMultilevel"/>
    <w:tmpl w:val="6324B03C"/>
    <w:lvl w:ilvl="0" w:tplc="AF641E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13A06"/>
    <w:multiLevelType w:val="hybridMultilevel"/>
    <w:tmpl w:val="1A88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13CB7"/>
    <w:multiLevelType w:val="hybridMultilevel"/>
    <w:tmpl w:val="5E487F66"/>
    <w:lvl w:ilvl="0" w:tplc="EED6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3A4902"/>
    <w:multiLevelType w:val="hybridMultilevel"/>
    <w:tmpl w:val="2F6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6465C"/>
    <w:multiLevelType w:val="hybridMultilevel"/>
    <w:tmpl w:val="1A88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132F9"/>
    <w:multiLevelType w:val="hybridMultilevel"/>
    <w:tmpl w:val="3702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C16"/>
    <w:rsid w:val="000042B7"/>
    <w:rsid w:val="00026E37"/>
    <w:rsid w:val="000342FD"/>
    <w:rsid w:val="00045A6F"/>
    <w:rsid w:val="00077ECC"/>
    <w:rsid w:val="000C25B2"/>
    <w:rsid w:val="000D2CB7"/>
    <w:rsid w:val="000E3DC0"/>
    <w:rsid w:val="0011761E"/>
    <w:rsid w:val="00142F0F"/>
    <w:rsid w:val="001430A2"/>
    <w:rsid w:val="001C0A50"/>
    <w:rsid w:val="00202CEB"/>
    <w:rsid w:val="00226DC9"/>
    <w:rsid w:val="00254737"/>
    <w:rsid w:val="00255891"/>
    <w:rsid w:val="0026138E"/>
    <w:rsid w:val="00264D9C"/>
    <w:rsid w:val="002A669F"/>
    <w:rsid w:val="00342E50"/>
    <w:rsid w:val="003673AA"/>
    <w:rsid w:val="003B2E7F"/>
    <w:rsid w:val="003C023C"/>
    <w:rsid w:val="003E6A79"/>
    <w:rsid w:val="003F3636"/>
    <w:rsid w:val="004471EA"/>
    <w:rsid w:val="00453D82"/>
    <w:rsid w:val="004615F4"/>
    <w:rsid w:val="005108C1"/>
    <w:rsid w:val="00533B60"/>
    <w:rsid w:val="00533D68"/>
    <w:rsid w:val="00535DF0"/>
    <w:rsid w:val="00551668"/>
    <w:rsid w:val="00577484"/>
    <w:rsid w:val="005A1B72"/>
    <w:rsid w:val="005A4624"/>
    <w:rsid w:val="005B7E77"/>
    <w:rsid w:val="005F3CE0"/>
    <w:rsid w:val="0067363E"/>
    <w:rsid w:val="00685C8D"/>
    <w:rsid w:val="006A39B1"/>
    <w:rsid w:val="006A56D3"/>
    <w:rsid w:val="006B2E0A"/>
    <w:rsid w:val="006B378A"/>
    <w:rsid w:val="006C5C6D"/>
    <w:rsid w:val="006C7A71"/>
    <w:rsid w:val="006D1F2A"/>
    <w:rsid w:val="006F1ACC"/>
    <w:rsid w:val="0076752C"/>
    <w:rsid w:val="00790C16"/>
    <w:rsid w:val="007F52AA"/>
    <w:rsid w:val="00814D96"/>
    <w:rsid w:val="00817CC2"/>
    <w:rsid w:val="00831785"/>
    <w:rsid w:val="00846B81"/>
    <w:rsid w:val="008513DE"/>
    <w:rsid w:val="00880848"/>
    <w:rsid w:val="00880B8C"/>
    <w:rsid w:val="00887441"/>
    <w:rsid w:val="008A066C"/>
    <w:rsid w:val="008F2F56"/>
    <w:rsid w:val="008F564A"/>
    <w:rsid w:val="00911B38"/>
    <w:rsid w:val="0091325F"/>
    <w:rsid w:val="00924B11"/>
    <w:rsid w:val="009A3309"/>
    <w:rsid w:val="009B43E4"/>
    <w:rsid w:val="009E2CEC"/>
    <w:rsid w:val="00A5084E"/>
    <w:rsid w:val="00A70A8D"/>
    <w:rsid w:val="00A9577E"/>
    <w:rsid w:val="00AA49DD"/>
    <w:rsid w:val="00AC3FE5"/>
    <w:rsid w:val="00AD573B"/>
    <w:rsid w:val="00B44431"/>
    <w:rsid w:val="00B708EC"/>
    <w:rsid w:val="00B764C1"/>
    <w:rsid w:val="00B97338"/>
    <w:rsid w:val="00BB2E08"/>
    <w:rsid w:val="00BB3B66"/>
    <w:rsid w:val="00BE423A"/>
    <w:rsid w:val="00C333A5"/>
    <w:rsid w:val="00C54B0C"/>
    <w:rsid w:val="00C55632"/>
    <w:rsid w:val="00C55C02"/>
    <w:rsid w:val="00C94C46"/>
    <w:rsid w:val="00CF5D0D"/>
    <w:rsid w:val="00D7051F"/>
    <w:rsid w:val="00D76A5F"/>
    <w:rsid w:val="00DE0D5D"/>
    <w:rsid w:val="00E21C9F"/>
    <w:rsid w:val="00E332BA"/>
    <w:rsid w:val="00E8191C"/>
    <w:rsid w:val="00EC1BA6"/>
    <w:rsid w:val="00ED048D"/>
    <w:rsid w:val="00F07C65"/>
    <w:rsid w:val="00F3243D"/>
    <w:rsid w:val="00F34689"/>
    <w:rsid w:val="00F415C6"/>
    <w:rsid w:val="00F6440E"/>
    <w:rsid w:val="00F73555"/>
    <w:rsid w:val="00FC1877"/>
    <w:rsid w:val="00FD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2C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62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A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624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6B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9435-19C1-43E7-8559-2C8FD824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12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учитель</cp:lastModifiedBy>
  <cp:revision>38</cp:revision>
  <cp:lastPrinted>2016-09-19T22:39:00Z</cp:lastPrinted>
  <dcterms:created xsi:type="dcterms:W3CDTF">2016-09-15T20:55:00Z</dcterms:created>
  <dcterms:modified xsi:type="dcterms:W3CDTF">2001-12-31T23:35:00Z</dcterms:modified>
</cp:coreProperties>
</file>